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091B92" w:rsidRPr="005B4F42" w:rsidTr="00091B92">
        <w:trPr>
          <w:trHeight w:val="5066"/>
        </w:trPr>
        <w:tc>
          <w:tcPr>
            <w:tcW w:w="5943" w:type="dxa"/>
            <w:hideMark/>
          </w:tcPr>
          <w:p w:rsidR="00091B92" w:rsidRDefault="00091B92">
            <w:pPr>
              <w:pStyle w:val="a3"/>
              <w:spacing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19100" cy="4191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ΓΕΝΙΚΗ  ΔΙΕΥΘΥΝΣΗ ΕΚΠΑΙΔΕΥΤΙΚΟΥ ΠΡΟΣΩΠΙΚΟΥ 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Α/ΘΜΙΑΣ  &amp;  Β/ΘΜΙΑΣ  ΕΚΠΑΙΔΕΥΣΗΣ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ΔΙΕΥΘΥΝΣΗ ΥΠΗΡΕΣΙΑΚΗΣ ΚΑΤΑΣΤΑΣΗΣ 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ΚΑΙ ΕΞΕΛΙΞΗΣ ΕΚΠΑΙΔΕΥΤΙΚΟΥ ΠΡΟΣΩΠΙΚΟΥ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Α/ΘΜΙΑΣ  &amp;  Β/ΘΜΙΑΣ  ΕΚΠΑΙΔΕΥΣΗΣ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ΤΜΗΜΑ Δ ΣΤΕΛΕΧΩΝ Π.Ε. &amp; Δ.Ε.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Α. Παπανδρέου 37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151 80 Μαρούσι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Ιστοσελίδα: </w:t>
            </w:r>
            <w:hyperlink r:id="rId6" w:history="1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gov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Pr="00091B92">
              <w:rPr>
                <w:rFonts w:cs="Arial"/>
              </w:rPr>
              <w:t xml:space="preserve">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Πληροφορίες: Γ. </w:t>
            </w:r>
            <w:proofErr w:type="spellStart"/>
            <w:r>
              <w:rPr>
                <w:rFonts w:cs="Arial"/>
              </w:rPr>
              <w:t>Λιαμπότης</w:t>
            </w:r>
            <w:proofErr w:type="spellEnd"/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Τηλ</w:t>
            </w:r>
            <w:proofErr w:type="spellEnd"/>
            <w:r>
              <w:rPr>
                <w:rFonts w:cs="Arial"/>
              </w:rPr>
              <w:t>:  210-3442952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US"/>
              </w:rPr>
              <w:t>ax</w:t>
            </w:r>
            <w:r>
              <w:rPr>
                <w:rFonts w:cs="Arial"/>
              </w:rPr>
              <w:t>:  210-3442266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lang w:val="en-US"/>
                </w:rPr>
                <w:t>dppe@minedu.gov.gr</w:t>
              </w:r>
            </w:hyperlink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674BD8" w:rsidRDefault="00674BD8">
            <w:pPr>
              <w:pStyle w:val="a3"/>
              <w:spacing w:line="276" w:lineRule="auto"/>
              <w:rPr>
                <w:rFonts w:cs="Arial"/>
                <w:lang w:val="en-US"/>
              </w:rPr>
            </w:pPr>
          </w:p>
          <w:p w:rsidR="00674BD8" w:rsidRDefault="00674BD8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ΑΝΑΡΤΗΤΕΑ</w:t>
            </w:r>
          </w:p>
          <w:p w:rsidR="00674BD8" w:rsidRPr="0044345A" w:rsidRDefault="00674BD8">
            <w:pPr>
              <w:pStyle w:val="a3"/>
              <w:spacing w:line="276" w:lineRule="auto"/>
              <w:rPr>
                <w:rFonts w:cs="Arial"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Βαθμός Ασφαλείας: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Να διατηρηθεί μέχρι:</w:t>
            </w:r>
          </w:p>
          <w:p w:rsidR="00674BD8" w:rsidRDefault="00674BD8" w:rsidP="00674BD8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ΗΛΕΚΤΡΟΝΙΚΗ ΑΠΟΣΤΟΛΗ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Μαρούσι,   </w:t>
            </w:r>
            <w:r w:rsidR="0044345A" w:rsidRPr="005B4F42">
              <w:rPr>
                <w:rFonts w:cs="Arial"/>
              </w:rPr>
              <w:t>18</w:t>
            </w:r>
            <w:r>
              <w:rPr>
                <w:rFonts w:cs="Arial"/>
              </w:rPr>
              <w:t xml:space="preserve"> – </w:t>
            </w:r>
            <w:r w:rsidR="0044345A" w:rsidRPr="005B4F42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- 2018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Αρ.Πρωτ</w:t>
            </w:r>
            <w:proofErr w:type="spellEnd"/>
            <w:r>
              <w:rPr>
                <w:rFonts w:cs="Arial"/>
              </w:rPr>
              <w:t xml:space="preserve">.  Βαθμός </w:t>
            </w:r>
            <w:proofErr w:type="spellStart"/>
            <w:r>
              <w:rPr>
                <w:rFonts w:cs="Arial"/>
              </w:rPr>
              <w:t>Προτερ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Φ.350/</w:t>
            </w:r>
            <w:r w:rsidR="0044345A" w:rsidRPr="005B4F42">
              <w:rPr>
                <w:rFonts w:cs="Arial"/>
              </w:rPr>
              <w:t>67</w:t>
            </w:r>
            <w:r>
              <w:rPr>
                <w:rFonts w:cs="Arial"/>
              </w:rPr>
              <w:t>/</w:t>
            </w:r>
            <w:r w:rsidR="0044345A" w:rsidRPr="005B4F42">
              <w:rPr>
                <w:rFonts w:cs="Arial"/>
              </w:rPr>
              <w:t>154274/</w:t>
            </w:r>
            <w:r>
              <w:rPr>
                <w:rFonts w:cs="Arial"/>
                <w:lang w:val="en-US"/>
              </w:rPr>
              <w:t>E</w:t>
            </w:r>
            <w:r>
              <w:rPr>
                <w:rFonts w:cs="Arial"/>
              </w:rPr>
              <w:t>3</w:t>
            </w:r>
          </w:p>
          <w:p w:rsidR="00091B92" w:rsidRDefault="005B4F42">
            <w:pPr>
              <w:pStyle w:val="a3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ΑΔΑ: 6ΖΜ74653ΠΣ-ΨΣ1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  <w:b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ΠΡΟΣ: Όπως ο πίνακας αποδεκτών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091B92" w:rsidRDefault="00091B92" w:rsidP="00091B92">
      <w:pPr>
        <w:tabs>
          <w:tab w:val="left" w:pos="709"/>
        </w:tabs>
        <w:ind w:firstLine="0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Θέμα: « Παράταση προθεσμίας υποβολής υποψηφιοτήτων για τα Υπηρεσιακά Συμβούλια Πρωτοβάθμιας και Δευτεροβάθμιας Εκπαίδευσης»</w:t>
      </w: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ΣΧΕΤ.: Φ.350/</w:t>
      </w:r>
      <w:r w:rsidR="006409A6">
        <w:rPr>
          <w:rFonts w:ascii="Arial" w:hAnsi="Arial" w:cs="Arial"/>
          <w:b/>
          <w:sz w:val="20"/>
          <w:lang w:val="el-GR"/>
        </w:rPr>
        <w:t>63</w:t>
      </w:r>
      <w:r>
        <w:rPr>
          <w:rFonts w:ascii="Arial" w:hAnsi="Arial" w:cs="Arial"/>
          <w:b/>
          <w:sz w:val="20"/>
          <w:lang w:val="el-GR"/>
        </w:rPr>
        <w:t>/</w:t>
      </w:r>
      <w:r w:rsidR="006409A6">
        <w:rPr>
          <w:rFonts w:ascii="Arial" w:hAnsi="Arial" w:cs="Arial"/>
          <w:b/>
          <w:sz w:val="20"/>
          <w:lang w:val="el-GR"/>
        </w:rPr>
        <w:t>145388</w:t>
      </w:r>
      <w:r w:rsidRPr="00AA3DCC">
        <w:rPr>
          <w:rFonts w:ascii="Arial" w:hAnsi="Arial" w:cs="Arial"/>
          <w:b/>
          <w:sz w:val="20"/>
          <w:lang w:val="el-GR"/>
        </w:rPr>
        <w:t>/</w:t>
      </w:r>
      <w:r>
        <w:rPr>
          <w:rFonts w:ascii="Arial" w:hAnsi="Arial" w:cs="Arial"/>
          <w:b/>
          <w:sz w:val="20"/>
          <w:lang w:val="en-US"/>
        </w:rPr>
        <w:t>E</w:t>
      </w:r>
      <w:r w:rsidRPr="00AA3DCC">
        <w:rPr>
          <w:rFonts w:ascii="Arial" w:hAnsi="Arial" w:cs="Arial"/>
          <w:b/>
          <w:sz w:val="20"/>
          <w:lang w:val="el-GR"/>
        </w:rPr>
        <w:t>3</w:t>
      </w:r>
      <w:r>
        <w:rPr>
          <w:rFonts w:ascii="Arial" w:hAnsi="Arial" w:cs="Arial"/>
          <w:b/>
          <w:sz w:val="20"/>
          <w:lang w:val="el-GR"/>
        </w:rPr>
        <w:t>/</w:t>
      </w:r>
      <w:r w:rsidR="006409A6">
        <w:rPr>
          <w:rFonts w:ascii="Arial" w:hAnsi="Arial" w:cs="Arial"/>
          <w:b/>
          <w:sz w:val="20"/>
          <w:lang w:val="el-GR"/>
        </w:rPr>
        <w:t>6</w:t>
      </w:r>
      <w:r>
        <w:rPr>
          <w:rFonts w:ascii="Arial" w:hAnsi="Arial" w:cs="Arial"/>
          <w:b/>
          <w:sz w:val="20"/>
          <w:lang w:val="el-GR"/>
        </w:rPr>
        <w:t>-9-201</w:t>
      </w:r>
      <w:r w:rsidR="006409A6">
        <w:rPr>
          <w:rFonts w:ascii="Arial" w:hAnsi="Arial" w:cs="Arial"/>
          <w:b/>
          <w:sz w:val="20"/>
          <w:lang w:val="el-GR"/>
        </w:rPr>
        <w:t>8</w:t>
      </w:r>
      <w:r>
        <w:rPr>
          <w:rFonts w:ascii="Arial" w:hAnsi="Arial" w:cs="Arial"/>
          <w:b/>
          <w:sz w:val="20"/>
          <w:lang w:val="el-GR"/>
        </w:rPr>
        <w:t xml:space="preserve"> ( ΑΔΑ: </w:t>
      </w:r>
      <w:r w:rsidR="006409A6">
        <w:rPr>
          <w:rFonts w:ascii="Arial" w:hAnsi="Arial" w:cs="Arial"/>
          <w:b/>
          <w:sz w:val="20"/>
          <w:lang w:val="el-GR"/>
        </w:rPr>
        <w:t>6ΔΛΗ4653ΠΣ</w:t>
      </w:r>
      <w:r>
        <w:rPr>
          <w:rFonts w:ascii="Arial" w:hAnsi="Arial" w:cs="Arial"/>
          <w:b/>
          <w:sz w:val="20"/>
          <w:lang w:val="el-GR"/>
        </w:rPr>
        <w:t>-</w:t>
      </w:r>
      <w:r w:rsidR="006409A6">
        <w:rPr>
          <w:rFonts w:ascii="Arial" w:hAnsi="Arial" w:cs="Arial"/>
          <w:b/>
          <w:sz w:val="20"/>
          <w:lang w:val="el-GR"/>
        </w:rPr>
        <w:t>ΡΗΔ</w:t>
      </w:r>
      <w:r>
        <w:rPr>
          <w:rFonts w:ascii="Arial" w:hAnsi="Arial" w:cs="Arial"/>
          <w:b/>
          <w:sz w:val="20"/>
          <w:lang w:val="el-GR"/>
        </w:rPr>
        <w:t xml:space="preserve"> )</w:t>
      </w: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Σε συνέχεια του ανωτέρω σχετικού, σας γνωρίζουμε ότι παρατείνεται η προθεσμία υποβολής υποψηφιοτήτων για την ανάδειξη αιρετών εκπροσώπων στα Υπηρεσιακά Συμβούλια Πρωτοβάθμιας και Δευτεροβάθμιας Εκπαίδευσης, εκ μέρους συνδυασμών υποψηφίων ή μεμονωμένων υποψηφίων μέχρι και την </w:t>
      </w:r>
      <w:r w:rsidR="006409A6">
        <w:rPr>
          <w:rFonts w:ascii="Arial" w:hAnsi="Arial" w:cs="Arial"/>
          <w:sz w:val="20"/>
          <w:lang w:val="el-GR"/>
        </w:rPr>
        <w:t>Πέμπτη 27</w:t>
      </w:r>
      <w:r>
        <w:rPr>
          <w:rFonts w:ascii="Arial" w:hAnsi="Arial" w:cs="Arial"/>
          <w:sz w:val="20"/>
          <w:lang w:val="el-GR"/>
        </w:rPr>
        <w:t>-9-201</w:t>
      </w:r>
      <w:r w:rsidR="006409A6">
        <w:rPr>
          <w:rFonts w:ascii="Arial" w:hAnsi="Arial" w:cs="Arial"/>
          <w:sz w:val="20"/>
          <w:lang w:val="el-GR"/>
        </w:rPr>
        <w:t>8</w:t>
      </w:r>
      <w:r>
        <w:rPr>
          <w:rFonts w:ascii="Arial" w:hAnsi="Arial" w:cs="Arial"/>
          <w:sz w:val="20"/>
          <w:lang w:val="el-GR"/>
        </w:rPr>
        <w:t>.</w:t>
      </w:r>
    </w:p>
    <w:p w:rsidR="00091B92" w:rsidRDefault="00091B92" w:rsidP="00091B92">
      <w:pPr>
        <w:tabs>
          <w:tab w:val="left" w:pos="709"/>
        </w:tabs>
        <w:ind w:left="644" w:firstLine="0"/>
        <w:rPr>
          <w:rFonts w:ascii="Arial" w:hAnsi="Arial" w:cs="Arial"/>
          <w:sz w:val="20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 xml:space="preserve">             </w:t>
      </w:r>
      <w:r>
        <w:rPr>
          <w:rFonts w:ascii="Arial" w:hAnsi="Arial" w:cs="Arial"/>
          <w:sz w:val="20"/>
          <w:lang w:val="el-GR"/>
        </w:rPr>
        <w:t xml:space="preserve">                 </w:t>
      </w:r>
      <w:r w:rsidRPr="00091B92">
        <w:rPr>
          <w:rFonts w:ascii="Arial" w:hAnsi="Arial" w:cs="Arial"/>
          <w:sz w:val="20"/>
          <w:lang w:val="el-GR"/>
        </w:rPr>
        <w:t xml:space="preserve">          </w:t>
      </w:r>
      <w:r>
        <w:rPr>
          <w:rFonts w:ascii="Arial" w:hAnsi="Arial" w:cs="Arial"/>
          <w:sz w:val="20"/>
          <w:lang w:val="el-GR"/>
        </w:rPr>
        <w:t xml:space="preserve">   </w:t>
      </w:r>
      <w:r>
        <w:rPr>
          <w:rFonts w:ascii="Arial" w:hAnsi="Arial" w:cs="Arial"/>
          <w:b/>
          <w:sz w:val="20"/>
          <w:lang w:val="el-GR"/>
        </w:rPr>
        <w:t xml:space="preserve">Ο ΥΠΟΥΡΓΟΣ </w:t>
      </w:r>
    </w:p>
    <w:p w:rsidR="006409A6" w:rsidRDefault="006409A6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  <w:t xml:space="preserve">      ΚΩΝΣΤΑΝΤΙΝΟΣ ΓΑΒΡΟΓΛΟΥ</w:t>
      </w: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</w:p>
    <w:p w:rsidR="00D02313" w:rsidRDefault="00D02313" w:rsidP="006409A6">
      <w:pPr>
        <w:pStyle w:val="5"/>
        <w:rPr>
          <w:rFonts w:cs="Arial"/>
          <w:b/>
          <w:sz w:val="20"/>
          <w:lang w:val="el-GR"/>
        </w:rPr>
      </w:pPr>
    </w:p>
    <w:p w:rsidR="00D02313" w:rsidRDefault="00D02313" w:rsidP="006409A6">
      <w:pPr>
        <w:pStyle w:val="5"/>
        <w:rPr>
          <w:rFonts w:cs="Arial"/>
          <w:b/>
          <w:sz w:val="20"/>
          <w:lang w:val="el-GR"/>
        </w:rPr>
      </w:pPr>
    </w:p>
    <w:p w:rsidR="006409A6" w:rsidRPr="00B8362A" w:rsidRDefault="00D02313" w:rsidP="006409A6">
      <w:pPr>
        <w:pStyle w:val="5"/>
        <w:rPr>
          <w:rFonts w:cs="Arial"/>
          <w:b/>
          <w:sz w:val="20"/>
          <w:lang w:val="el-GR"/>
        </w:rPr>
      </w:pPr>
      <w:r>
        <w:rPr>
          <w:rFonts w:cs="Arial"/>
          <w:b/>
          <w:sz w:val="20"/>
          <w:lang w:val="el-GR"/>
        </w:rPr>
        <w:t xml:space="preserve"> </w:t>
      </w:r>
      <w:r w:rsidR="006409A6" w:rsidRPr="00B8362A">
        <w:rPr>
          <w:rFonts w:cs="Arial"/>
          <w:b/>
          <w:sz w:val="20"/>
          <w:lang w:val="el-GR"/>
        </w:rPr>
        <w:t>Εσωτερική Διανομή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Υπουργού</w:t>
      </w:r>
      <w:r w:rsidR="0044345A">
        <w:rPr>
          <w:rFonts w:ascii="Arial" w:hAnsi="Arial" w:cs="Arial"/>
          <w:sz w:val="20"/>
          <w:lang w:val="el-GR"/>
        </w:rPr>
        <w:t xml:space="preserve"> ( επί </w:t>
      </w:r>
      <w:proofErr w:type="spellStart"/>
      <w:r w:rsidR="0044345A">
        <w:rPr>
          <w:rFonts w:ascii="Arial" w:hAnsi="Arial" w:cs="Arial"/>
          <w:sz w:val="20"/>
          <w:lang w:val="el-GR"/>
        </w:rPr>
        <w:t>αριθμ</w:t>
      </w:r>
      <w:proofErr w:type="spellEnd"/>
      <w:r w:rsidR="0044345A">
        <w:rPr>
          <w:rFonts w:ascii="Arial" w:hAnsi="Arial" w:cs="Arial"/>
          <w:sz w:val="20"/>
          <w:lang w:val="el-GR"/>
        </w:rPr>
        <w:t>. 7633/12-9-2018 )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Γενικού Γραμματέα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Γενικής Δ/</w:t>
      </w:r>
      <w:proofErr w:type="spellStart"/>
      <w:r>
        <w:rPr>
          <w:rFonts w:ascii="Arial" w:hAnsi="Arial" w:cs="Arial"/>
          <w:sz w:val="20"/>
          <w:lang w:val="el-GR"/>
        </w:rPr>
        <w:t>ντριας</w:t>
      </w:r>
      <w:proofErr w:type="spellEnd"/>
      <w:r>
        <w:rPr>
          <w:rFonts w:ascii="Arial" w:hAnsi="Arial" w:cs="Arial"/>
          <w:sz w:val="20"/>
          <w:lang w:val="el-GR"/>
        </w:rPr>
        <w:t xml:space="preserve"> Εκπαιδευτικού Προσωπικού Π.Ε. &amp; Δ.Ε.</w:t>
      </w:r>
    </w:p>
    <w:p w:rsidR="006409A6" w:rsidRPr="00135A32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284"/>
        </w:tabs>
        <w:spacing w:line="240" w:lineRule="auto"/>
        <w:ind w:left="284" w:right="696" w:firstLine="0"/>
        <w:rPr>
          <w:rFonts w:ascii="Arial" w:hAnsi="Arial" w:cs="Arial"/>
          <w:sz w:val="20"/>
        </w:rPr>
      </w:pPr>
      <w:r w:rsidRPr="00135A32">
        <w:rPr>
          <w:rFonts w:ascii="Arial" w:hAnsi="Arial" w:cs="Arial"/>
          <w:sz w:val="20"/>
        </w:rPr>
        <w:t>Διεύθυνση Υπηρεσιακής Κατάστασης</w:t>
      </w:r>
    </w:p>
    <w:p w:rsidR="006409A6" w:rsidRPr="00135A32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και Εξέλιξης Εκπαιδευτικού Προσωπικού</w:t>
      </w:r>
    </w:p>
    <w:p w:rsidR="006409A6" w:rsidRPr="00135A32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Α/</w:t>
      </w:r>
      <w:proofErr w:type="spellStart"/>
      <w:r w:rsidRPr="00135A32">
        <w:rPr>
          <w:rFonts w:ascii="Arial" w:hAnsi="Arial" w:cs="Arial"/>
          <w:sz w:val="20"/>
        </w:rPr>
        <w:t>θμιας</w:t>
      </w:r>
      <w:proofErr w:type="spellEnd"/>
      <w:r w:rsidRPr="00135A32">
        <w:rPr>
          <w:rFonts w:ascii="Arial" w:hAnsi="Arial" w:cs="Arial"/>
          <w:sz w:val="20"/>
        </w:rPr>
        <w:t xml:space="preserve"> και Β/</w:t>
      </w:r>
      <w:proofErr w:type="spellStart"/>
      <w:r w:rsidRPr="00135A32">
        <w:rPr>
          <w:rFonts w:ascii="Arial" w:hAnsi="Arial" w:cs="Arial"/>
          <w:sz w:val="20"/>
        </w:rPr>
        <w:t>θμιας</w:t>
      </w:r>
      <w:proofErr w:type="spellEnd"/>
      <w:r w:rsidRPr="00135A32">
        <w:rPr>
          <w:rFonts w:ascii="Arial" w:hAnsi="Arial" w:cs="Arial"/>
          <w:sz w:val="20"/>
        </w:rPr>
        <w:t xml:space="preserve"> Εκπαίδευσης</w:t>
      </w:r>
    </w:p>
    <w:p w:rsidR="006409A6" w:rsidRPr="00B4242B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Τμήμα Δ΄</w:t>
      </w:r>
      <w:r w:rsidRPr="00B4242B">
        <w:rPr>
          <w:rFonts w:ascii="Arial" w:hAnsi="Arial" w:cs="Arial"/>
          <w:sz w:val="20"/>
        </w:rPr>
        <w:t xml:space="preserve"> </w:t>
      </w:r>
      <w:r w:rsidRPr="00B8362A">
        <w:rPr>
          <w:rFonts w:ascii="Arial" w:hAnsi="Arial" w:cs="Arial"/>
          <w:sz w:val="20"/>
        </w:rPr>
        <w:t>Στελεχών</w:t>
      </w:r>
      <w:r w:rsidRPr="00B424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Π.Ε. &amp; Δ.Ε.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709"/>
          <w:tab w:val="left" w:pos="6521"/>
          <w:tab w:val="left" w:pos="6804"/>
        </w:tabs>
        <w:spacing w:after="0" w:line="240" w:lineRule="auto"/>
        <w:ind w:hanging="25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 Θρησκευτικής Εκπαίδευσης και </w:t>
      </w:r>
      <w:proofErr w:type="spellStart"/>
      <w:r>
        <w:rPr>
          <w:rFonts w:ascii="Arial" w:hAnsi="Arial" w:cs="Arial"/>
          <w:sz w:val="20"/>
        </w:rPr>
        <w:t>Διαθρησκευτικών</w:t>
      </w:r>
      <w:proofErr w:type="spellEnd"/>
      <w:r>
        <w:rPr>
          <w:rFonts w:ascii="Arial" w:hAnsi="Arial" w:cs="Arial"/>
          <w:sz w:val="20"/>
        </w:rPr>
        <w:t xml:space="preserve"> Σχέσεων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Δ/</w:t>
      </w:r>
      <w:proofErr w:type="spellStart"/>
      <w:r>
        <w:rPr>
          <w:rFonts w:ascii="Arial" w:hAnsi="Arial" w:cs="Arial"/>
          <w:sz w:val="20"/>
          <w:lang w:val="el-GR"/>
        </w:rPr>
        <w:t>νση</w:t>
      </w:r>
      <w:proofErr w:type="spellEnd"/>
      <w:r>
        <w:rPr>
          <w:rFonts w:ascii="Arial" w:hAnsi="Arial" w:cs="Arial"/>
          <w:sz w:val="20"/>
          <w:lang w:val="el-GR"/>
        </w:rPr>
        <w:t xml:space="preserve"> Ειδικής Αγωγής και Εκπαίδευσης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Παιδείας Ομογενών Διαπολιτισμικής Εκπαίδευσης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Ευρωπαϊκών και Μειονοτικών Σχολείων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Σπουδών Προγραμμάτων και Οργάνωσης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</w:t>
      </w:r>
      <w:r>
        <w:rPr>
          <w:rFonts w:ascii="Arial" w:hAnsi="Arial" w:cs="Arial"/>
          <w:sz w:val="20"/>
        </w:rPr>
        <w:t>Α/</w:t>
      </w:r>
      <w:proofErr w:type="spellStart"/>
      <w:r>
        <w:rPr>
          <w:rFonts w:ascii="Arial" w:hAnsi="Arial" w:cs="Arial"/>
          <w:sz w:val="20"/>
        </w:rPr>
        <w:t>θμιας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Εκπ</w:t>
      </w:r>
      <w:r>
        <w:rPr>
          <w:rFonts w:ascii="Arial" w:hAnsi="Arial" w:cs="Arial"/>
          <w:sz w:val="20"/>
          <w:lang w:val="el-GR"/>
        </w:rPr>
        <w:t>αίδευσης</w:t>
      </w:r>
      <w:proofErr w:type="spellEnd"/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Σπουδών Προγραμμάτων και Οργάνωσης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Β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θμιας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Εκπ</w:t>
      </w:r>
      <w:r>
        <w:rPr>
          <w:rFonts w:ascii="Arial" w:hAnsi="Arial" w:cs="Arial"/>
          <w:sz w:val="20"/>
          <w:lang w:val="el-GR"/>
        </w:rPr>
        <w:t>αίδευσης</w:t>
      </w:r>
      <w:proofErr w:type="spellEnd"/>
    </w:p>
    <w:p w:rsidR="006409A6" w:rsidRPr="006409A6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284"/>
          <w:tab w:val="num" w:pos="454"/>
        </w:tabs>
        <w:spacing w:after="0"/>
        <w:ind w:left="709" w:right="-284" w:hanging="425"/>
        <w:rPr>
          <w:rFonts w:ascii="Arial" w:hAnsi="Arial" w:cs="Arial"/>
          <w:sz w:val="20"/>
        </w:rPr>
      </w:pPr>
      <w:r w:rsidRPr="006409A6">
        <w:rPr>
          <w:rFonts w:ascii="Arial" w:hAnsi="Arial" w:cs="Arial"/>
          <w:bCs/>
          <w:sz w:val="20"/>
        </w:rPr>
        <w:t xml:space="preserve">Γενική Γραμματεία Νέας Γενιάς και Διά Βίου Μάθησης </w:t>
      </w:r>
    </w:p>
    <w:p w:rsidR="006409A6" w:rsidRDefault="006409A6" w:rsidP="006409A6">
      <w:pPr>
        <w:tabs>
          <w:tab w:val="num" w:pos="284"/>
        </w:tabs>
        <w:spacing w:after="0"/>
        <w:ind w:right="-284"/>
        <w:rPr>
          <w:rFonts w:ascii="Arial" w:hAnsi="Arial" w:cs="Arial"/>
          <w:sz w:val="20"/>
          <w:lang w:val="el-GR"/>
        </w:rPr>
      </w:pPr>
    </w:p>
    <w:p w:rsidR="006409A6" w:rsidRDefault="006409A6" w:rsidP="006409A6">
      <w:pPr>
        <w:spacing w:after="0"/>
        <w:ind w:right="-284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  <w:t xml:space="preserve">                                                                                          </w:t>
      </w:r>
    </w:p>
    <w:p w:rsidR="006409A6" w:rsidRDefault="006409A6" w:rsidP="006409A6">
      <w:pPr>
        <w:ind w:left="2880" w:firstLine="720"/>
        <w:jc w:val="left"/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ΠΙΝΑΚΑΣ ΑΠΟΔΕΚΤΩΝ</w:t>
      </w:r>
    </w:p>
    <w:p w:rsidR="006409A6" w:rsidRDefault="006409A6" w:rsidP="006409A6"/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bCs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Περιφερειακές Δ/</w:t>
      </w:r>
      <w:proofErr w:type="spellStart"/>
      <w:r>
        <w:rPr>
          <w:rFonts w:ascii="Arial" w:hAnsi="Arial" w:cs="Arial"/>
          <w:bCs/>
          <w:sz w:val="20"/>
          <w:lang w:val="el-GR"/>
        </w:rPr>
        <w:t>νσεις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Α/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&amp; Β/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l-GR"/>
        </w:rPr>
        <w:t>Εκπ</w:t>
      </w:r>
      <w:proofErr w:type="spellEnd"/>
      <w:r>
        <w:rPr>
          <w:rFonts w:ascii="Arial" w:hAnsi="Arial" w:cs="Arial"/>
          <w:bCs/>
          <w:sz w:val="20"/>
          <w:lang w:val="el-GR"/>
        </w:rPr>
        <w:t>/σης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bCs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Δ/</w:t>
      </w:r>
      <w:proofErr w:type="spellStart"/>
      <w:r>
        <w:rPr>
          <w:rFonts w:ascii="Arial" w:hAnsi="Arial" w:cs="Arial"/>
          <w:bCs/>
          <w:sz w:val="20"/>
          <w:lang w:val="el-GR"/>
        </w:rPr>
        <w:t>νσεις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Α/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και Β/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l-GR"/>
        </w:rPr>
        <w:t>Εκπ</w:t>
      </w:r>
      <w:proofErr w:type="spellEnd"/>
      <w:r>
        <w:rPr>
          <w:rFonts w:ascii="Arial" w:hAnsi="Arial" w:cs="Arial"/>
          <w:bCs/>
          <w:sz w:val="20"/>
          <w:lang w:val="el-GR"/>
        </w:rPr>
        <w:t>/σης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Γραφεία Συμβούλων Εκπαίδευσης Εξωτερικού</w:t>
      </w:r>
    </w:p>
    <w:p w:rsidR="006409A6" w:rsidRDefault="006409A6" w:rsidP="006409A6">
      <w:p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 xml:space="preserve">     (μέσω Διεύθυνσης </w:t>
      </w:r>
      <w:r>
        <w:rPr>
          <w:rFonts w:ascii="Arial" w:hAnsi="Arial" w:cs="Arial"/>
          <w:sz w:val="20"/>
          <w:lang w:val="el-GR"/>
        </w:rPr>
        <w:t xml:space="preserve">Παιδείας Ομογενών Διαπολιτισμικής </w:t>
      </w:r>
    </w:p>
    <w:p w:rsidR="006409A6" w:rsidRDefault="006409A6" w:rsidP="006409A6">
      <w:p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     Εκπαίδευσης Ευρωπαϊκών και Μειονοτικών Σχολείων</w:t>
      </w:r>
      <w:r>
        <w:rPr>
          <w:rFonts w:ascii="Arial" w:hAnsi="Arial" w:cs="Arial"/>
          <w:bCs/>
          <w:sz w:val="20"/>
          <w:lang w:val="el-GR"/>
        </w:rPr>
        <w:t>).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6804"/>
        </w:tabs>
        <w:spacing w:after="0"/>
        <w:ind w:left="284" w:right="-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Ανθρώπινου Δυναμικού Γενικών Γραμματειών του Υπουργείου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Ι.Κ.Υ, 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Λ. Εθνικής Αντιστάσεως 41, </w:t>
      </w:r>
      <w:r>
        <w:rPr>
          <w:rFonts w:ascii="Arial" w:hAnsi="Arial" w:cs="Arial"/>
          <w:color w:val="000000"/>
          <w:sz w:val="20"/>
          <w:shd w:val="clear" w:color="auto" w:fill="FFFFFF"/>
        </w:rPr>
        <w:t>T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.</w:t>
      </w:r>
      <w:r>
        <w:rPr>
          <w:rFonts w:ascii="Arial" w:hAnsi="Arial" w:cs="Arial"/>
          <w:color w:val="000000"/>
          <w:sz w:val="20"/>
          <w:shd w:val="clear" w:color="auto" w:fill="FFFFFF"/>
        </w:rPr>
        <w:t>K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.142 34,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Νέα Ιωνία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Ι.Ε.Π., Αν. Τσόχα 36, 11521 ΑΘΗΝΑ</w:t>
      </w:r>
    </w:p>
    <w:p w:rsidR="006409A6" w:rsidRDefault="006409A6" w:rsidP="006409A6">
      <w:pPr>
        <w:pStyle w:val="a4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Α.Ε.Ι. της Χώρας</w:t>
      </w:r>
    </w:p>
    <w:p w:rsidR="006409A6" w:rsidRDefault="006409A6" w:rsidP="006409A6">
      <w:pPr>
        <w:pStyle w:val="a4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Βιβλιοθήκες 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Ακαδημία Αθηνών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Γ.Α.Κ. 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Ανώτατες Εκκλησιαστικές Ακαδημίες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Μητροπόλεις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ΟΛΜΕ,  Κορνάρου 2,   ΑΘΗΝΑ.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ΔΟΕ,  Ξενοφώντος 15α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>, ΑΘΗΝΑ.</w:t>
      </w:r>
    </w:p>
    <w:sectPr w:rsidR="006409A6" w:rsidSect="00D02313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C5FDF"/>
    <w:multiLevelType w:val="hybridMultilevel"/>
    <w:tmpl w:val="618837C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A3A"/>
    <w:rsid w:val="00091B92"/>
    <w:rsid w:val="00120A3A"/>
    <w:rsid w:val="00121F5B"/>
    <w:rsid w:val="00382DF9"/>
    <w:rsid w:val="0044345A"/>
    <w:rsid w:val="005927C8"/>
    <w:rsid w:val="005B4F42"/>
    <w:rsid w:val="006409A6"/>
    <w:rsid w:val="00674BD8"/>
    <w:rsid w:val="008E665A"/>
    <w:rsid w:val="00A05D89"/>
    <w:rsid w:val="00B26B34"/>
    <w:rsid w:val="00D0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091B92"/>
    <w:pPr>
      <w:keepNext/>
      <w:tabs>
        <w:tab w:val="left" w:pos="0"/>
      </w:tabs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091B92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091B92"/>
    <w:rPr>
      <w:color w:val="0000FF" w:themeColor="hyperlink"/>
      <w:u w:val="single"/>
    </w:rPr>
  </w:style>
  <w:style w:type="paragraph" w:styleId="a3">
    <w:name w:val="No Spacing"/>
    <w:uiPriority w:val="1"/>
    <w:qFormat/>
    <w:rsid w:val="0009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B9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91B9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1B92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091B92"/>
    <w:pPr>
      <w:keepNext/>
      <w:tabs>
        <w:tab w:val="left" w:pos="0"/>
      </w:tabs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091B92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091B92"/>
    <w:rPr>
      <w:color w:val="0000FF" w:themeColor="hyperlink"/>
      <w:u w:val="single"/>
    </w:rPr>
  </w:style>
  <w:style w:type="paragraph" w:styleId="a3">
    <w:name w:val="No Spacing"/>
    <w:uiPriority w:val="1"/>
    <w:qFormat/>
    <w:rsid w:val="0009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B9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91B9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1B92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plinet</cp:lastModifiedBy>
  <cp:revision>2</cp:revision>
  <cp:lastPrinted>2018-09-18T07:40:00Z</cp:lastPrinted>
  <dcterms:created xsi:type="dcterms:W3CDTF">2018-09-18T11:26:00Z</dcterms:created>
  <dcterms:modified xsi:type="dcterms:W3CDTF">2018-09-18T11:26:00Z</dcterms:modified>
</cp:coreProperties>
</file>