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38"/>
        <w:gridCol w:w="966"/>
        <w:gridCol w:w="3943"/>
      </w:tblGrid>
      <w:tr w:rsidR="00CA0983" w:rsidTr="00B42E2C">
        <w:trPr>
          <w:trHeight w:val="993"/>
        </w:trPr>
        <w:tc>
          <w:tcPr>
            <w:tcW w:w="5238" w:type="dxa"/>
            <w:vMerge w:val="restart"/>
            <w:hideMark/>
          </w:tcPr>
          <w:p w:rsidR="00CA0983" w:rsidRDefault="00CA0983" w:rsidP="00B42E2C">
            <w:pPr>
              <w:ind w:right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drawing>
                <wp:inline distT="0" distB="0" distL="0" distR="0">
                  <wp:extent cx="540385" cy="54038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CA0983" w:rsidRDefault="00CA098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CA0983" w:rsidRDefault="00CA098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ΥΠΟΥΡΓΕΙΟ  ΠΑΙΔΕΙΑΣ          </w:t>
            </w:r>
          </w:p>
          <w:p w:rsidR="00CA0983" w:rsidRDefault="00CA09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ΕΡΕΥΝΑΣ  ΚΑΙ ΘΡΗΣΚΕΥΜΑΤΩΝ</w:t>
            </w:r>
          </w:p>
        </w:tc>
        <w:tc>
          <w:tcPr>
            <w:tcW w:w="966" w:type="dxa"/>
          </w:tcPr>
          <w:p w:rsidR="00CA0983" w:rsidRDefault="00CA0983">
            <w:pPr>
              <w:rPr>
                <w:rFonts w:ascii="Calibri" w:hAnsi="Calibri"/>
              </w:rPr>
            </w:pPr>
          </w:p>
        </w:tc>
        <w:tc>
          <w:tcPr>
            <w:tcW w:w="3943" w:type="dxa"/>
            <w:vAlign w:val="center"/>
            <w:hideMark/>
          </w:tcPr>
          <w:p w:rsidR="00CA0983" w:rsidRDefault="00CA0983">
            <w:pPr>
              <w:ind w:left="17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Ζάκυνθος</w:t>
            </w:r>
            <w:r w:rsidR="00640459" w:rsidRPr="00C23317">
              <w:rPr>
                <w:rFonts w:ascii="Calibri" w:hAnsi="Calibri" w:cs="Arial"/>
                <w:b/>
              </w:rPr>
              <w:t>, 03/04</w:t>
            </w:r>
            <w:r w:rsidRPr="00C23317">
              <w:rPr>
                <w:rFonts w:ascii="Calibri" w:hAnsi="Calibri" w:cs="Arial"/>
                <w:b/>
              </w:rPr>
              <w:t>/20</w:t>
            </w:r>
            <w:r w:rsidRPr="00C23317">
              <w:rPr>
                <w:rFonts w:ascii="Calibri" w:hAnsi="Calibri" w:cs="Arial"/>
                <w:b/>
                <w:lang w:val="en-US"/>
              </w:rPr>
              <w:t>1</w:t>
            </w:r>
            <w:r w:rsidR="00640459" w:rsidRPr="00C23317">
              <w:rPr>
                <w:rFonts w:ascii="Calibri" w:hAnsi="Calibri" w:cs="Arial"/>
                <w:b/>
              </w:rPr>
              <w:t>9</w:t>
            </w:r>
          </w:p>
          <w:p w:rsidR="00CA0983" w:rsidRPr="00C23317" w:rsidRDefault="00CA0983">
            <w:pPr>
              <w:ind w:left="175"/>
              <w:rPr>
                <w:rFonts w:ascii="Calibri" w:hAnsi="Calibri"/>
                <w:b/>
              </w:rPr>
            </w:pPr>
            <w:r w:rsidRPr="00C23317">
              <w:rPr>
                <w:rFonts w:ascii="Calibri" w:hAnsi="Calibri" w:cs="Arial"/>
                <w:b/>
              </w:rPr>
              <w:t xml:space="preserve">Αριθ. </w:t>
            </w:r>
            <w:proofErr w:type="spellStart"/>
            <w:r w:rsidRPr="00C23317">
              <w:rPr>
                <w:rFonts w:ascii="Calibri" w:hAnsi="Calibri" w:cs="Arial"/>
                <w:b/>
              </w:rPr>
              <w:t>Πρωτ</w:t>
            </w:r>
            <w:proofErr w:type="spellEnd"/>
            <w:r w:rsidRPr="00C23317">
              <w:rPr>
                <w:rFonts w:ascii="Calibri" w:hAnsi="Calibri" w:cs="Arial"/>
                <w:b/>
              </w:rPr>
              <w:t xml:space="preserve">.: </w:t>
            </w:r>
            <w:r w:rsidR="003B5FE4">
              <w:rPr>
                <w:rFonts w:ascii="Calibri" w:hAnsi="Calibri" w:cs="Arial"/>
                <w:b/>
              </w:rPr>
              <w:t>591</w:t>
            </w:r>
          </w:p>
        </w:tc>
      </w:tr>
      <w:tr w:rsidR="00CA0983" w:rsidTr="00B42E2C">
        <w:trPr>
          <w:trHeight w:val="566"/>
        </w:trPr>
        <w:tc>
          <w:tcPr>
            <w:tcW w:w="0" w:type="auto"/>
            <w:vMerge/>
            <w:vAlign w:val="center"/>
            <w:hideMark/>
          </w:tcPr>
          <w:p w:rsidR="00CA0983" w:rsidRDefault="00CA0983">
            <w:pPr>
              <w:rPr>
                <w:rFonts w:ascii="Calibri" w:hAnsi="Calibri"/>
              </w:rPr>
            </w:pPr>
          </w:p>
        </w:tc>
        <w:tc>
          <w:tcPr>
            <w:tcW w:w="966" w:type="dxa"/>
            <w:vMerge w:val="restart"/>
            <w:vAlign w:val="center"/>
          </w:tcPr>
          <w:p w:rsidR="00CA0983" w:rsidRDefault="00CA0983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43" w:type="dxa"/>
            <w:vMerge w:val="restart"/>
            <w:vAlign w:val="center"/>
            <w:hideMark/>
          </w:tcPr>
          <w:p w:rsidR="00CA0983" w:rsidRDefault="00CA098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CA0983" w:rsidTr="00B42E2C">
        <w:tc>
          <w:tcPr>
            <w:tcW w:w="5238" w:type="dxa"/>
            <w:hideMark/>
          </w:tcPr>
          <w:p w:rsidR="00CA0983" w:rsidRDefault="00CA09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</w:t>
            </w:r>
          </w:p>
        </w:tc>
        <w:tc>
          <w:tcPr>
            <w:tcW w:w="966" w:type="dxa"/>
            <w:vMerge/>
            <w:vAlign w:val="center"/>
            <w:hideMark/>
          </w:tcPr>
          <w:p w:rsidR="00CA0983" w:rsidRDefault="00CA098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0983" w:rsidRDefault="00CA098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CA0983" w:rsidTr="00B42E2C">
        <w:tc>
          <w:tcPr>
            <w:tcW w:w="5238" w:type="dxa"/>
            <w:hideMark/>
          </w:tcPr>
          <w:p w:rsidR="00CA0983" w:rsidRDefault="00CA098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ΠΕΡΙΦΕΡΕΙΑΚΗ ΔΙΕΥΘΥΝΣΗ</w:t>
            </w:r>
          </w:p>
          <w:p w:rsidR="00CA0983" w:rsidRDefault="00CA098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Α/ΘΜΙΑΣ &amp; Β/ΘΜΙΑΣ ΕΚΠ/ΣΗΣ ΙΟΝΙΩΝ ΝΗΣΩΝ</w:t>
            </w:r>
          </w:p>
          <w:p w:rsidR="00CA0983" w:rsidRDefault="00CA098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ΔΙΕΥΘΥΝΣΗ Β/ΘΜΙΑΣ ΕΚΠΑΙΔΕΥΣΗΣ ΖΑΚΥΝΘΟΥ</w:t>
            </w:r>
          </w:p>
          <w:p w:rsidR="00CA0983" w:rsidRDefault="00CA098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  <w:vertAlign w:val="superscript"/>
              </w:rPr>
              <w:t>ο</w:t>
            </w:r>
            <w:r>
              <w:rPr>
                <w:rFonts w:ascii="Calibri" w:hAnsi="Calibri"/>
                <w:b/>
              </w:rPr>
              <w:t xml:space="preserve"> ΓΕΝΙΚΟ ΛΥΚΕΙΟ ΖΑΚΥΝΘΟΥ</w:t>
            </w:r>
          </w:p>
        </w:tc>
        <w:tc>
          <w:tcPr>
            <w:tcW w:w="966" w:type="dxa"/>
            <w:vMerge w:val="restart"/>
            <w:vAlign w:val="center"/>
            <w:hideMark/>
          </w:tcPr>
          <w:p w:rsidR="00CA0983" w:rsidRDefault="00CA0983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ΠΡΟΣ:</w:t>
            </w:r>
          </w:p>
        </w:tc>
        <w:tc>
          <w:tcPr>
            <w:tcW w:w="3943" w:type="dxa"/>
            <w:vMerge w:val="restart"/>
            <w:hideMark/>
          </w:tcPr>
          <w:p w:rsidR="00CA0983" w:rsidRDefault="007A78D6">
            <w:pPr>
              <w:rPr>
                <w:rFonts w:ascii="Calibri" w:hAnsi="Calibri"/>
              </w:rPr>
            </w:pPr>
            <w:r w:rsidRPr="007A78D6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pt;margin-top:7pt;width:188.5pt;height:45pt;z-index:251657216;mso-position-horizontal-relative:text;mso-position-vertical-relative:text">
                  <v:textbox style="mso-next-textbox:#_x0000_s1026">
                    <w:txbxContent>
                      <w:p w:rsidR="00CA0983" w:rsidRDefault="00CA0983" w:rsidP="00CA0983">
                        <w:r>
                          <w:t>Δ.Δ.Ε. ΖΑΚΥΝΘΟΥ</w:t>
                        </w:r>
                      </w:p>
                    </w:txbxContent>
                  </v:textbox>
                </v:shape>
              </w:pict>
            </w:r>
          </w:p>
        </w:tc>
      </w:tr>
      <w:tr w:rsidR="00CA0983" w:rsidTr="00B42E2C">
        <w:tc>
          <w:tcPr>
            <w:tcW w:w="5238" w:type="dxa"/>
            <w:hideMark/>
          </w:tcPr>
          <w:p w:rsidR="00CA0983" w:rsidRDefault="00CA0983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/>
              </w:rPr>
              <w:t>-----</w:t>
            </w:r>
          </w:p>
        </w:tc>
        <w:tc>
          <w:tcPr>
            <w:tcW w:w="966" w:type="dxa"/>
            <w:vMerge/>
            <w:vAlign w:val="center"/>
            <w:hideMark/>
          </w:tcPr>
          <w:p w:rsidR="00CA0983" w:rsidRDefault="00CA098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A0983" w:rsidRDefault="00CA0983">
            <w:pPr>
              <w:rPr>
                <w:rFonts w:ascii="Calibri" w:hAnsi="Calibri"/>
              </w:rPr>
            </w:pPr>
          </w:p>
        </w:tc>
      </w:tr>
      <w:tr w:rsidR="00CA0983" w:rsidTr="00B42E2C">
        <w:tc>
          <w:tcPr>
            <w:tcW w:w="5238" w:type="dxa"/>
            <w:hideMark/>
          </w:tcPr>
          <w:p w:rsidR="00CA0983" w:rsidRDefault="00CA0983">
            <w:pPr>
              <w:ind w:left="993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b/>
              </w:rPr>
              <w:t>Ταχ</w:t>
            </w:r>
            <w:proofErr w:type="spellEnd"/>
            <w:r>
              <w:rPr>
                <w:rFonts w:ascii="Calibri" w:hAnsi="Calibri" w:cs="Arial"/>
                <w:b/>
              </w:rPr>
              <w:t>. Δ/</w:t>
            </w:r>
            <w:proofErr w:type="spellStart"/>
            <w:r>
              <w:rPr>
                <w:rFonts w:ascii="Calibri" w:hAnsi="Calibri" w:cs="Arial"/>
                <w:b/>
              </w:rPr>
              <w:t>νση</w:t>
            </w:r>
            <w:proofErr w:type="spellEnd"/>
            <w:r>
              <w:rPr>
                <w:rFonts w:ascii="Calibri" w:hAnsi="Calibri" w:cs="Arial"/>
                <w:b/>
              </w:rPr>
              <w:t xml:space="preserve"> :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Θεριανού</w:t>
            </w:r>
            <w:proofErr w:type="spellEnd"/>
            <w:r>
              <w:rPr>
                <w:rFonts w:ascii="Calibri" w:hAnsi="Calibri" w:cs="Arial"/>
              </w:rPr>
              <w:t xml:space="preserve"> 8</w:t>
            </w:r>
          </w:p>
          <w:p w:rsidR="00CA0983" w:rsidRDefault="00CA0983">
            <w:pPr>
              <w:ind w:left="993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 xml:space="preserve">Τ.Κ. – Πόλη : </w:t>
            </w:r>
            <w:r>
              <w:rPr>
                <w:rFonts w:ascii="Calibri" w:hAnsi="Calibri" w:cs="Arial"/>
              </w:rPr>
              <w:t xml:space="preserve">29100 – Ζάκυνθος </w:t>
            </w:r>
          </w:p>
          <w:p w:rsidR="00CA0983" w:rsidRDefault="00CA0983">
            <w:pPr>
              <w:ind w:left="993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b/>
                <w:lang w:val="en-US"/>
              </w:rPr>
              <w:t>e-mail :</w:t>
            </w:r>
            <w:r>
              <w:rPr>
                <w:rFonts w:ascii="Calibri" w:hAnsi="Calibri" w:cs="Arial"/>
                <w:lang w:val="en-US"/>
              </w:rPr>
              <w:t xml:space="preserve"> mail@1lyk-zakynth.zak.sch.gr</w:t>
            </w:r>
          </w:p>
          <w:p w:rsidR="00CA0983" w:rsidRDefault="00CA0983">
            <w:pPr>
              <w:ind w:left="993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Πληροφορίες: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Μάργαρη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Φιλιππίτσα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</w:p>
          <w:p w:rsidR="00CA0983" w:rsidRDefault="00CA0983">
            <w:pPr>
              <w:ind w:left="993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>Τηλέφωνο/Φαξ:</w:t>
            </w:r>
            <w:r>
              <w:rPr>
                <w:rFonts w:ascii="Calibri" w:hAnsi="Calibri" w:cs="Arial"/>
              </w:rPr>
              <w:t xml:space="preserve"> 26950- 42504</w:t>
            </w:r>
          </w:p>
        </w:tc>
        <w:tc>
          <w:tcPr>
            <w:tcW w:w="966" w:type="dxa"/>
            <w:vAlign w:val="center"/>
            <w:hideMark/>
          </w:tcPr>
          <w:p w:rsidR="00CA0983" w:rsidRDefault="00CA0983" w:rsidP="00C866A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ΚΟΙΝ:</w:t>
            </w:r>
          </w:p>
        </w:tc>
        <w:tc>
          <w:tcPr>
            <w:tcW w:w="3943" w:type="dxa"/>
            <w:hideMark/>
          </w:tcPr>
          <w:p w:rsidR="00CA0983" w:rsidRDefault="007A78D6">
            <w:pPr>
              <w:rPr>
                <w:rFonts w:ascii="Calibri" w:hAnsi="Calibri"/>
                <w:noProof/>
              </w:rPr>
            </w:pPr>
            <w:r w:rsidRPr="007A78D6">
              <w:pict>
                <v:shape id="_x0000_s1027" type="#_x0000_t202" style="position:absolute;margin-left:-2.85pt;margin-top:7.3pt;width:188.5pt;height:45pt;z-index:251658240;mso-position-horizontal-relative:text;mso-position-vertical-relative:text">
                  <v:textbox style="mso-next-textbox:#_x0000_s1027">
                    <w:txbxContent>
                      <w:p w:rsidR="00CA0983" w:rsidRDefault="00CA0983" w:rsidP="00CA0983">
                        <w:r>
                          <w:t>ΤΑΞΙΔΙΩΤΙΚΑ ΓΡΑΦΕΙΑ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A0983" w:rsidRDefault="00CA0983" w:rsidP="00CA0983">
      <w:pPr>
        <w:rPr>
          <w:rFonts w:ascii="Calibri" w:hAnsi="Calibri"/>
        </w:rPr>
      </w:pPr>
    </w:p>
    <w:p w:rsidR="00CA0983" w:rsidRDefault="00CA0983" w:rsidP="00CA0983">
      <w:pPr>
        <w:rPr>
          <w:rFonts w:ascii="Calibri" w:hAnsi="Calibri"/>
        </w:rPr>
      </w:pPr>
    </w:p>
    <w:p w:rsidR="00CA0983" w:rsidRPr="00864869" w:rsidRDefault="00864869" w:rsidP="00CA0983">
      <w:pPr>
        <w:pStyle w:val="2"/>
        <w:jc w:val="both"/>
        <w:rPr>
          <w:rFonts w:ascii="Calibri" w:hAnsi="Calibri"/>
          <w:sz w:val="26"/>
          <w:szCs w:val="26"/>
          <w:lang w:val="el-GR"/>
        </w:rPr>
      </w:pPr>
      <w:r>
        <w:rPr>
          <w:rFonts w:ascii="Calibri" w:hAnsi="Calibri"/>
          <w:sz w:val="26"/>
          <w:szCs w:val="26"/>
          <w:lang w:val="el-GR"/>
        </w:rPr>
        <w:t xml:space="preserve">  ΘΕΜΑ : «</w:t>
      </w:r>
      <w:r w:rsidR="00CA0983">
        <w:rPr>
          <w:rFonts w:ascii="Calibri" w:hAnsi="Calibri"/>
          <w:sz w:val="26"/>
          <w:szCs w:val="26"/>
          <w:lang w:val="el-GR"/>
        </w:rPr>
        <w:t>Ανακοίνωση αναδόχου  για την μετακίνηση μαθητών της Α΄ τάξης του 1</w:t>
      </w:r>
      <w:r w:rsidR="00CA0983">
        <w:rPr>
          <w:rFonts w:ascii="Calibri" w:hAnsi="Calibri"/>
          <w:sz w:val="26"/>
          <w:szCs w:val="26"/>
          <w:vertAlign w:val="superscript"/>
          <w:lang w:val="el-GR"/>
        </w:rPr>
        <w:t>ου</w:t>
      </w:r>
      <w:r w:rsidR="00CA0983">
        <w:rPr>
          <w:rFonts w:ascii="Calibri" w:hAnsi="Calibri"/>
          <w:sz w:val="26"/>
          <w:szCs w:val="26"/>
          <w:lang w:val="el-GR"/>
        </w:rPr>
        <w:t xml:space="preserve"> ΓΕ.Λ. Ζακύνθου στην Αθήνα από </w:t>
      </w:r>
      <w:r>
        <w:rPr>
          <w:rFonts w:ascii="Calibri" w:hAnsi="Calibri"/>
          <w:sz w:val="26"/>
          <w:szCs w:val="26"/>
          <w:u w:val="single"/>
          <w:lang w:val="el-GR"/>
        </w:rPr>
        <w:t>15-04-2019 έως 17-04-2019</w:t>
      </w:r>
      <w:r w:rsidR="00CA0983">
        <w:rPr>
          <w:rFonts w:ascii="Calibri" w:hAnsi="Calibri"/>
          <w:sz w:val="26"/>
          <w:szCs w:val="26"/>
          <w:u w:val="single"/>
          <w:lang w:val="el-GR"/>
        </w:rPr>
        <w:t>»</w:t>
      </w:r>
    </w:p>
    <w:p w:rsidR="00CA0983" w:rsidRDefault="00CA0983" w:rsidP="00CA0983"/>
    <w:p w:rsidR="00CA0983" w:rsidRDefault="00CA0983" w:rsidP="008D13DE">
      <w:pPr>
        <w:jc w:val="both"/>
        <w:rPr>
          <w:sz w:val="28"/>
          <w:szCs w:val="28"/>
        </w:rPr>
      </w:pPr>
      <w:r w:rsidRPr="00CA0983">
        <w:rPr>
          <w:sz w:val="28"/>
          <w:szCs w:val="28"/>
        </w:rPr>
        <w:t>Το 1</w:t>
      </w:r>
      <w:r w:rsidRPr="00CA0983">
        <w:rPr>
          <w:sz w:val="28"/>
          <w:szCs w:val="28"/>
          <w:vertAlign w:val="superscript"/>
        </w:rPr>
        <w:t>ο</w:t>
      </w:r>
      <w:r w:rsidRPr="00CA0983">
        <w:rPr>
          <w:sz w:val="28"/>
          <w:szCs w:val="28"/>
        </w:rPr>
        <w:t xml:space="preserve"> ΓΕ.Λ Ζακύνθου ανακοινώνει ότι ολοκληρώθηκε η διαδικασία ανοίγματος </w:t>
      </w:r>
      <w:r>
        <w:rPr>
          <w:sz w:val="28"/>
          <w:szCs w:val="28"/>
        </w:rPr>
        <w:t>προσφορών για την εκπαιδευτική εκδρομή στην Α</w:t>
      </w:r>
      <w:r w:rsidR="00864869">
        <w:rPr>
          <w:sz w:val="28"/>
          <w:szCs w:val="28"/>
        </w:rPr>
        <w:t>θήνα των εξήντα δύο (62) μαθητών της Α΄ τάξης και τεσσάρων(04)</w:t>
      </w:r>
      <w:r>
        <w:rPr>
          <w:sz w:val="28"/>
          <w:szCs w:val="28"/>
        </w:rPr>
        <w:t>εκπαιδευτικών. Συγκεκριμένα</w:t>
      </w:r>
      <w:r w:rsidRPr="00CA0983">
        <w:rPr>
          <w:sz w:val="28"/>
          <w:szCs w:val="28"/>
        </w:rPr>
        <w:t>,</w:t>
      </w:r>
      <w:r>
        <w:rPr>
          <w:sz w:val="28"/>
          <w:szCs w:val="28"/>
        </w:rPr>
        <w:t xml:space="preserve"> αναδείχθηκε ανάδοχος το πρακτορείο </w:t>
      </w:r>
      <w:proofErr w:type="spellStart"/>
      <w:r w:rsidR="008D13DE">
        <w:rPr>
          <w:sz w:val="28"/>
          <w:szCs w:val="28"/>
          <w:lang w:val="en-US"/>
        </w:rPr>
        <w:t>Alkyonis</w:t>
      </w:r>
      <w:proofErr w:type="spellEnd"/>
      <w:r w:rsidR="008D13DE" w:rsidRPr="008D13DE">
        <w:rPr>
          <w:sz w:val="28"/>
          <w:szCs w:val="28"/>
        </w:rPr>
        <w:t xml:space="preserve"> </w:t>
      </w:r>
      <w:proofErr w:type="spellStart"/>
      <w:r w:rsidR="008D13DE">
        <w:rPr>
          <w:sz w:val="28"/>
          <w:szCs w:val="28"/>
          <w:lang w:val="en-US"/>
        </w:rPr>
        <w:t>tranport</w:t>
      </w:r>
      <w:proofErr w:type="spellEnd"/>
      <w:r w:rsidRPr="00CA09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το οποίο έδωσε την εξής προσφορά : στο ξενοδοχείο </w:t>
      </w:r>
      <w:proofErr w:type="spellStart"/>
      <w:r w:rsidR="008D13DE">
        <w:rPr>
          <w:sz w:val="28"/>
          <w:szCs w:val="28"/>
          <w:lang w:val="en-US"/>
        </w:rPr>
        <w:t>Civitel</w:t>
      </w:r>
      <w:proofErr w:type="spellEnd"/>
      <w:r w:rsidR="008D13DE" w:rsidRPr="008D13DE">
        <w:rPr>
          <w:sz w:val="28"/>
          <w:szCs w:val="28"/>
        </w:rPr>
        <w:t xml:space="preserve"> </w:t>
      </w:r>
      <w:proofErr w:type="spellStart"/>
      <w:r w:rsidR="008D13DE">
        <w:rPr>
          <w:sz w:val="28"/>
          <w:szCs w:val="28"/>
          <w:lang w:val="en-US"/>
        </w:rPr>
        <w:t>Attik</w:t>
      </w:r>
      <w:proofErr w:type="spellEnd"/>
      <w:r w:rsidRPr="00CA0983">
        <w:rPr>
          <w:sz w:val="28"/>
          <w:szCs w:val="28"/>
        </w:rPr>
        <w:t xml:space="preserve"> </w:t>
      </w:r>
      <w:r w:rsidR="008D13DE">
        <w:rPr>
          <w:sz w:val="28"/>
          <w:szCs w:val="28"/>
        </w:rPr>
        <w:t xml:space="preserve">στο </w:t>
      </w:r>
      <w:r w:rsidR="008D13DE">
        <w:rPr>
          <w:sz w:val="28"/>
          <w:szCs w:val="28"/>
          <w:lang w:val="en-US"/>
        </w:rPr>
        <w:t>M</w:t>
      </w:r>
      <w:proofErr w:type="spellStart"/>
      <w:r w:rsidR="008D13DE">
        <w:rPr>
          <w:sz w:val="28"/>
          <w:szCs w:val="28"/>
        </w:rPr>
        <w:t>αρούσι</w:t>
      </w:r>
      <w:proofErr w:type="spellEnd"/>
      <w:r w:rsidR="008D13DE">
        <w:rPr>
          <w:sz w:val="28"/>
          <w:szCs w:val="28"/>
        </w:rPr>
        <w:t xml:space="preserve"> με τιμή 129</w:t>
      </w:r>
      <w:r>
        <w:rPr>
          <w:sz w:val="28"/>
          <w:szCs w:val="28"/>
        </w:rPr>
        <w:t xml:space="preserve"> ευρώ ανά μαθητή,  στην οποία συμπεριλαμβάνονται: το πρωινό, </w:t>
      </w:r>
      <w:r w:rsidR="008D13DE">
        <w:rPr>
          <w:sz w:val="28"/>
          <w:szCs w:val="28"/>
        </w:rPr>
        <w:t>ένα γεύμα και</w:t>
      </w:r>
      <w:r>
        <w:rPr>
          <w:sz w:val="28"/>
          <w:szCs w:val="28"/>
        </w:rPr>
        <w:t xml:space="preserve"> το ειδικό τέλος διανυκτέρευσης</w:t>
      </w:r>
      <w:r w:rsidR="00D169A8">
        <w:rPr>
          <w:sz w:val="28"/>
          <w:szCs w:val="28"/>
        </w:rPr>
        <w:t>.</w:t>
      </w:r>
      <w:r w:rsidR="00D9132E">
        <w:rPr>
          <w:sz w:val="28"/>
          <w:szCs w:val="28"/>
        </w:rPr>
        <w:t xml:space="preserve"> Η παραπάνω προσφορά κρίθηκε συμφερ</w:t>
      </w:r>
      <w:r w:rsidR="008D13DE">
        <w:rPr>
          <w:sz w:val="28"/>
          <w:szCs w:val="28"/>
        </w:rPr>
        <w:t>ότερη από την επιτροπή</w:t>
      </w:r>
      <w:r w:rsidR="00830EDD">
        <w:rPr>
          <w:sz w:val="28"/>
          <w:szCs w:val="28"/>
        </w:rPr>
        <w:t>.</w:t>
      </w:r>
    </w:p>
    <w:p w:rsidR="00D9132E" w:rsidRPr="00CA0983" w:rsidRDefault="00D9132E" w:rsidP="00CA0983">
      <w:pPr>
        <w:rPr>
          <w:sz w:val="28"/>
          <w:szCs w:val="28"/>
        </w:rPr>
      </w:pPr>
    </w:p>
    <w:p w:rsidR="008C3EF7" w:rsidRDefault="00830E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Η ΔΙΕΥΘΥΝΤΡΙΑ</w:t>
      </w:r>
    </w:p>
    <w:p w:rsidR="00830EDD" w:rsidRDefault="00830EDD">
      <w:pPr>
        <w:rPr>
          <w:sz w:val="28"/>
          <w:szCs w:val="28"/>
        </w:rPr>
      </w:pPr>
    </w:p>
    <w:p w:rsidR="00830EDD" w:rsidRPr="00830EDD" w:rsidRDefault="00830E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ΜΑΡΓΑΡΗ ΦΙΛΙΠΠΙΤΣΑ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MSc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Φιλόλογος</w:t>
      </w:r>
    </w:p>
    <w:sectPr w:rsidR="00830EDD" w:rsidRPr="00830EDD" w:rsidSect="008C3E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0983"/>
    <w:rsid w:val="00195E49"/>
    <w:rsid w:val="001C44FA"/>
    <w:rsid w:val="002D4ADA"/>
    <w:rsid w:val="003B5FE4"/>
    <w:rsid w:val="00463997"/>
    <w:rsid w:val="004906A4"/>
    <w:rsid w:val="00640459"/>
    <w:rsid w:val="00674B95"/>
    <w:rsid w:val="006D0DF5"/>
    <w:rsid w:val="007A78D6"/>
    <w:rsid w:val="008021B8"/>
    <w:rsid w:val="00830EDD"/>
    <w:rsid w:val="00864869"/>
    <w:rsid w:val="008C3EF7"/>
    <w:rsid w:val="008D13DE"/>
    <w:rsid w:val="00AC057C"/>
    <w:rsid w:val="00B42E2C"/>
    <w:rsid w:val="00B71487"/>
    <w:rsid w:val="00B975BD"/>
    <w:rsid w:val="00C23317"/>
    <w:rsid w:val="00C414F2"/>
    <w:rsid w:val="00C45C5F"/>
    <w:rsid w:val="00C866A9"/>
    <w:rsid w:val="00CA0983"/>
    <w:rsid w:val="00D169A8"/>
    <w:rsid w:val="00D27D26"/>
    <w:rsid w:val="00D9132E"/>
    <w:rsid w:val="00F75F75"/>
    <w:rsid w:val="00FA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CA0983"/>
    <w:pPr>
      <w:keepNext/>
      <w:outlineLvl w:val="1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CA0983"/>
    <w:rPr>
      <w:rFonts w:ascii="Times New Roman" w:eastAsia="Times New Roman" w:hAnsi="Times New Roman" w:cs="Times New Roman"/>
      <w:b/>
      <w:sz w:val="28"/>
      <w:szCs w:val="20"/>
      <w:lang w:val="en-US" w:eastAsia="el-GR"/>
    </w:rPr>
  </w:style>
  <w:style w:type="table" w:styleId="a3">
    <w:name w:val="Table Grid"/>
    <w:basedOn w:val="a1"/>
    <w:rsid w:val="00CA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A098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098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plinet</cp:lastModifiedBy>
  <cp:revision>2</cp:revision>
  <dcterms:created xsi:type="dcterms:W3CDTF">2019-04-04T06:18:00Z</dcterms:created>
  <dcterms:modified xsi:type="dcterms:W3CDTF">2019-04-04T06:18:00Z</dcterms:modified>
</cp:coreProperties>
</file>